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A0" w:rsidRPr="004A66A0" w:rsidRDefault="004A66A0" w:rsidP="004A66A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A66A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CC65BC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64/6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CC65BC">
        <w:rPr>
          <w:rFonts w:ascii="Tahoma" w:hAnsi="Tahoma" w:cs="Tahoma"/>
          <w:b/>
          <w:u w:val="single"/>
        </w:rPr>
        <w:t>11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9B78A4">
        <w:rPr>
          <w:rFonts w:ascii="Tahoma" w:hAnsi="Tahoma" w:cs="Tahoma"/>
          <w:sz w:val="20"/>
          <w:szCs w:val="20"/>
        </w:rPr>
        <w:t>30</w:t>
      </w:r>
      <w:r w:rsidR="00815BD9">
        <w:rPr>
          <w:rFonts w:ascii="Tahoma" w:hAnsi="Tahoma" w:cs="Tahoma"/>
          <w:sz w:val="20"/>
          <w:szCs w:val="20"/>
        </w:rPr>
        <w:t xml:space="preserve">. </w:t>
      </w:r>
      <w:r w:rsidR="009B78A4">
        <w:rPr>
          <w:rFonts w:ascii="Tahoma" w:hAnsi="Tahoma" w:cs="Tahoma"/>
          <w:sz w:val="20"/>
          <w:szCs w:val="20"/>
        </w:rPr>
        <w:t>ledna</w:t>
      </w:r>
      <w:r w:rsidR="00815BD9">
        <w:rPr>
          <w:rFonts w:ascii="Tahoma" w:hAnsi="Tahoma" w:cs="Tahoma"/>
          <w:sz w:val="20"/>
          <w:szCs w:val="20"/>
        </w:rPr>
        <w:t xml:space="preserve"> 202</w:t>
      </w:r>
      <w:r w:rsidR="009B78A4">
        <w:rPr>
          <w:rFonts w:ascii="Tahoma" w:hAnsi="Tahoma" w:cs="Tahoma"/>
          <w:sz w:val="20"/>
          <w:szCs w:val="20"/>
        </w:rPr>
        <w:t>2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8C4A69" w:rsidRPr="008C4A69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="009B78A4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9B78A4">
        <w:rPr>
          <w:rFonts w:ascii="Tahoma" w:hAnsi="Tahoma" w:cs="Tahoma"/>
          <w:b/>
          <w:bCs/>
          <w:sz w:val="22"/>
          <w:szCs w:val="22"/>
          <w:u w:val="single"/>
        </w:rPr>
        <w:t>1.3.2022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8C4A69">
        <w:rPr>
          <w:rFonts w:ascii="Tahoma" w:hAnsi="Tahoma" w:cs="Tahoma"/>
          <w:sz w:val="20"/>
          <w:szCs w:val="20"/>
        </w:rPr>
        <w:t>1</w:t>
      </w:r>
      <w:r w:rsidR="00912613">
        <w:rPr>
          <w:rFonts w:ascii="Tahoma" w:hAnsi="Tahoma" w:cs="Tahoma"/>
          <w:sz w:val="20"/>
          <w:szCs w:val="20"/>
        </w:rPr>
        <w:t>1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912613">
        <w:rPr>
          <w:rFonts w:ascii="Tahoma" w:hAnsi="Tahoma" w:cs="Tahoma"/>
          <w:sz w:val="20"/>
          <w:szCs w:val="20"/>
        </w:rPr>
        <w:t>1.3.2022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912613" w:rsidRDefault="0091261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330A4F" w:rsidRPr="00B27EA5" w:rsidRDefault="00330A4F" w:rsidP="00330A4F">
      <w:pPr>
        <w:jc w:val="both"/>
        <w:rPr>
          <w:rFonts w:ascii="Tahoma" w:hAnsi="Tahoma" w:cs="Tahoma"/>
          <w:b/>
          <w:bCs/>
          <w:u w:val="single"/>
        </w:rPr>
      </w:pPr>
      <w:r w:rsidRPr="00FD5F7D">
        <w:rPr>
          <w:rFonts w:ascii="Tahoma" w:hAnsi="Tahoma" w:cs="Tahoma"/>
          <w:b/>
          <w:bCs/>
          <w:u w:val="single"/>
        </w:rPr>
        <w:t xml:space="preserve">2) </w:t>
      </w:r>
      <w:r w:rsidRPr="00C53827">
        <w:rPr>
          <w:rFonts w:ascii="Tahoma" w:hAnsi="Tahoma" w:cs="Tahoma"/>
          <w:b/>
          <w:bCs/>
          <w:u w:val="single"/>
        </w:rPr>
        <w:t xml:space="preserve">Přechody pro chodce v ulici Bezděkovská </w:t>
      </w:r>
    </w:p>
    <w:p w:rsidR="004A66A0" w:rsidRDefault="004A66A0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30A4F" w:rsidRPr="008C646D" w:rsidRDefault="00330A4F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  <w:r w:rsidRPr="008C646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30A4F" w:rsidRPr="00CE3E25" w:rsidRDefault="00330A4F" w:rsidP="00330A4F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330A4F" w:rsidRPr="00CE3E25" w:rsidRDefault="00330A4F" w:rsidP="00330A4F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330A4F" w:rsidRDefault="00330A4F" w:rsidP="00330A4F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>
        <w:rPr>
          <w:rFonts w:ascii="Tahoma" w:hAnsi="Tahoma" w:cs="Tahoma"/>
          <w:sz w:val="20"/>
          <w:szCs w:val="20"/>
        </w:rPr>
        <w:t>zadat projekt řešící dva přechody v křižovatce ulic Bezděkovská a</w:t>
      </w:r>
      <w:r w:rsidRPr="009B78A4">
        <w:rPr>
          <w:rFonts w:ascii="Tahoma" w:hAnsi="Tahoma" w:cs="Tahoma"/>
          <w:sz w:val="20"/>
          <w:szCs w:val="20"/>
        </w:rPr>
        <w:t xml:space="preserve"> Na Ohradě přes ulici Bezděkovská jako vysazené chodníkové plochy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330A4F" w:rsidRPr="00B27EA5" w:rsidRDefault="00330A4F" w:rsidP="00330A4F">
      <w:pPr>
        <w:pStyle w:val="Odstavecseseznamem"/>
        <w:ind w:left="0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3</w:t>
      </w:r>
      <w:r w:rsidRPr="00FD5F7D">
        <w:rPr>
          <w:rFonts w:ascii="Tahoma" w:hAnsi="Tahoma" w:cs="Tahoma"/>
          <w:b/>
          <w:bCs/>
          <w:u w:val="single"/>
        </w:rPr>
        <w:t xml:space="preserve">) </w:t>
      </w:r>
      <w:r w:rsidRPr="00C53827">
        <w:rPr>
          <w:rFonts w:ascii="Tahoma" w:hAnsi="Tahoma" w:cs="Tahoma"/>
          <w:b/>
          <w:bCs/>
          <w:u w:val="single"/>
        </w:rPr>
        <w:t xml:space="preserve">Komunikace v ul. Písecká vedoucí k Jatkám </w:t>
      </w:r>
    </w:p>
    <w:p w:rsidR="004A66A0" w:rsidRDefault="004A66A0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30A4F" w:rsidRPr="008C646D" w:rsidRDefault="00330A4F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  <w:r w:rsidRPr="008C646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30A4F" w:rsidRPr="00CE3E25" w:rsidRDefault="00330A4F" w:rsidP="00330A4F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330A4F" w:rsidRPr="00CE3E25" w:rsidRDefault="00330A4F" w:rsidP="00330A4F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330A4F" w:rsidRDefault="00330A4F" w:rsidP="00330A4F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>
        <w:rPr>
          <w:rFonts w:ascii="Tahoma" w:hAnsi="Tahoma" w:cs="Tahoma"/>
          <w:sz w:val="20"/>
          <w:szCs w:val="20"/>
        </w:rPr>
        <w:t xml:space="preserve">zadat projekt s následnou realizací na vybudování chodníku v úseku od prodejny </w:t>
      </w:r>
      <w:proofErr w:type="spellStart"/>
      <w:r>
        <w:rPr>
          <w:rFonts w:ascii="Tahoma" w:hAnsi="Tahoma" w:cs="Tahoma"/>
          <w:sz w:val="20"/>
          <w:szCs w:val="20"/>
        </w:rPr>
        <w:t>Elfetex</w:t>
      </w:r>
      <w:proofErr w:type="spellEnd"/>
      <w:r>
        <w:rPr>
          <w:rFonts w:ascii="Tahoma" w:hAnsi="Tahoma" w:cs="Tahoma"/>
          <w:sz w:val="20"/>
          <w:szCs w:val="20"/>
        </w:rPr>
        <w:t xml:space="preserve"> po křižovatku k </w:t>
      </w:r>
      <w:proofErr w:type="spellStart"/>
      <w:r>
        <w:rPr>
          <w:rFonts w:ascii="Tahoma" w:hAnsi="Tahoma" w:cs="Tahoma"/>
          <w:sz w:val="20"/>
          <w:szCs w:val="20"/>
        </w:rPr>
        <w:t>veterině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330A4F" w:rsidRPr="00B27EA5" w:rsidRDefault="00330A4F" w:rsidP="00330A4F">
      <w:pPr>
        <w:pStyle w:val="Odstavecseseznamem"/>
        <w:ind w:left="0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4</w:t>
      </w:r>
      <w:r w:rsidRPr="00FD5F7D">
        <w:rPr>
          <w:rFonts w:ascii="Tahoma" w:hAnsi="Tahoma" w:cs="Tahoma"/>
          <w:b/>
          <w:bCs/>
          <w:u w:val="single"/>
        </w:rPr>
        <w:t xml:space="preserve">) </w:t>
      </w:r>
      <w:r w:rsidRPr="00C53827">
        <w:rPr>
          <w:rFonts w:ascii="Tahoma" w:hAnsi="Tahoma" w:cs="Tahoma"/>
          <w:b/>
          <w:bCs/>
          <w:u w:val="single"/>
        </w:rPr>
        <w:t xml:space="preserve">Řešení dopravní situace v ul. Na Ohradě při vyjíždění z parkoviště u polyfunkčního domu </w:t>
      </w:r>
    </w:p>
    <w:p w:rsidR="004A66A0" w:rsidRDefault="004A66A0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30A4F" w:rsidRPr="008C646D" w:rsidRDefault="00330A4F" w:rsidP="00330A4F">
      <w:pPr>
        <w:pStyle w:val="TTV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8C646D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30A4F" w:rsidRPr="00CE3E25" w:rsidRDefault="00330A4F" w:rsidP="00330A4F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330A4F" w:rsidRPr="00CE3E25" w:rsidRDefault="00330A4F" w:rsidP="00330A4F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330A4F" w:rsidRPr="009B78A4" w:rsidRDefault="00330A4F" w:rsidP="00330A4F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>
        <w:rPr>
          <w:rFonts w:ascii="Tahoma" w:hAnsi="Tahoma" w:cs="Tahoma"/>
          <w:sz w:val="20"/>
          <w:szCs w:val="20"/>
        </w:rPr>
        <w:t xml:space="preserve">zadat projekt </w:t>
      </w:r>
      <w:r w:rsidRPr="009B78A4">
        <w:rPr>
          <w:rFonts w:ascii="Tahoma" w:hAnsi="Tahoma" w:cs="Tahoma"/>
          <w:sz w:val="20"/>
          <w:szCs w:val="20"/>
        </w:rPr>
        <w:t>vyvýšení přechodu pro chodce vedoucího od restaurace Plzeňka Hangár k Prioru.</w:t>
      </w: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330A4F" w:rsidRDefault="00330A4F" w:rsidP="00330A4F">
      <w:pPr>
        <w:pStyle w:val="Prosttext"/>
        <w:rPr>
          <w:rFonts w:ascii="Tahoma" w:eastAsia="MS Mincho" w:hAnsi="Tahoma" w:cs="Tahoma"/>
        </w:rPr>
      </w:pPr>
    </w:p>
    <w:p w:rsidR="00C53827" w:rsidRDefault="00C53827" w:rsidP="00330A4F">
      <w:pPr>
        <w:jc w:val="both"/>
        <w:rPr>
          <w:rFonts w:ascii="Tahoma" w:eastAsia="MS Mincho" w:hAnsi="Tahoma" w:cs="Tahoma"/>
        </w:rPr>
      </w:pPr>
    </w:p>
    <w:sectPr w:rsidR="00C5382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4"/>
  </w:num>
  <w:num w:numId="6">
    <w:abstractNumId w:val="14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61820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A66A0"/>
    <w:rsid w:val="004C1BF9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A14"/>
    <w:rsid w:val="00815BD9"/>
    <w:rsid w:val="00833B3E"/>
    <w:rsid w:val="008421F1"/>
    <w:rsid w:val="008A177D"/>
    <w:rsid w:val="008A4EB3"/>
    <w:rsid w:val="008C4A69"/>
    <w:rsid w:val="008D7EF9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E208F"/>
    <w:rsid w:val="00BE5FB1"/>
    <w:rsid w:val="00C44DE7"/>
    <w:rsid w:val="00C46845"/>
    <w:rsid w:val="00C53827"/>
    <w:rsid w:val="00C61B6A"/>
    <w:rsid w:val="00C95E24"/>
    <w:rsid w:val="00CA42DB"/>
    <w:rsid w:val="00CB75ED"/>
    <w:rsid w:val="00CC65BC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20F8C"/>
    <w:rsid w:val="00E52D00"/>
    <w:rsid w:val="00E923A7"/>
    <w:rsid w:val="00EF2017"/>
    <w:rsid w:val="00F07112"/>
    <w:rsid w:val="00F26982"/>
    <w:rsid w:val="00F6510A"/>
    <w:rsid w:val="00F83D31"/>
    <w:rsid w:val="00FA14E9"/>
    <w:rsid w:val="00FA54D5"/>
    <w:rsid w:val="00FD260C"/>
    <w:rsid w:val="00FD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810B2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5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5</cp:revision>
  <cp:lastPrinted>2021-11-24T17:10:00Z</cp:lastPrinted>
  <dcterms:created xsi:type="dcterms:W3CDTF">2022-03-25T15:27:00Z</dcterms:created>
  <dcterms:modified xsi:type="dcterms:W3CDTF">2022-03-31T06:30:00Z</dcterms:modified>
</cp:coreProperties>
</file>